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DF" w:rsidRDefault="003727DF" w:rsidP="003727DF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44"/>
          <w:szCs w:val="44"/>
        </w:rPr>
        <w:t>公共政策網路平台提案方式與流程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9BF1643" wp14:editId="72C5D98F">
            <wp:simplePos x="0" y="0"/>
            <wp:positionH relativeFrom="column">
              <wp:posOffset>-62864</wp:posOffset>
            </wp:positionH>
            <wp:positionV relativeFrom="paragraph">
              <wp:posOffset>546735</wp:posOffset>
            </wp:positionV>
            <wp:extent cx="6120130" cy="3143250"/>
            <wp:effectExtent l="0" t="0" r="0" b="0"/>
            <wp:wrapSquare wrapText="bothSides" distT="0" distB="0" distL="114300" distR="114300"/>
            <wp:docPr id="33" name="image2.jpg" descr="請點選「我要提議」進行提議，提議後由管理機關進行檢核，檢核為3個工作日，檢核通過即進入附議階段，須在60日內取得5000份附議數才能成案，成案後主管機關將在2個月內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請點選「我要提議」進行提議，提議後由管理機關進行檢核，檢核為3個工作日，檢核通過即進入附議階段，須在60日內取得5000份附議數才能成案，成案後主管機關將在2個月內回應。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27DF" w:rsidRDefault="003727DF" w:rsidP="003727DF">
      <w:pPr>
        <w:widowControl/>
      </w:pPr>
    </w:p>
    <w:p w:rsidR="003727DF" w:rsidRDefault="003727DF" w:rsidP="003727DF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1.點閱「我要提議」、「我要附議」、「協作討論」，讓您的點子實現於政策，造福我國國民。</w:t>
      </w:r>
    </w:p>
    <w:p w:rsidR="003727DF" w:rsidRDefault="003727DF" w:rsidP="003727DF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2.您的提議一旦正式進入附議階段，必須在60天內取得5,000份附議數才能完成附議階段並成案。當然，在成案前，您隨時可以撤案，但一旦成案，就無法撤案。</w:t>
      </w:r>
    </w:p>
    <w:p w:rsidR="003727DF" w:rsidRDefault="003727DF" w:rsidP="003727DF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 您可以對不同的提議進行附議，但同一提議僅能附議一次，也可以就該提議表示意見，且一旦參與附議就不得取消。</w:t>
      </w:r>
    </w:p>
    <w:p w:rsidR="003727DF" w:rsidRDefault="003727DF" w:rsidP="003727DF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4.您在送出提議前可以選擇「協作討論」，尋求專業領域的朋友提供意見及修飾提議內容，讓民眾能更清楚了解您的訴求。</w:t>
      </w:r>
    </w:p>
    <w:p w:rsidR="003727DF" w:rsidRDefault="003727DF" w:rsidP="003727DF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5.對於成案的提議，主管機關將在2個月內具體回應參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</w:rPr>
        <w:t>情形，並公布於本平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3727DF" w:rsidRDefault="003727DF" w:rsidP="003727DF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lastRenderedPageBreak/>
        <w:t>公共政</w:t>
      </w: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策網路平台提案表件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45"/>
      </w:tblGrid>
      <w:tr w:rsidR="003727DF" w:rsidTr="003727DF">
        <w:trPr>
          <w:jc w:val="center"/>
        </w:trPr>
        <w:tc>
          <w:tcPr>
            <w:tcW w:w="2689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我們是誰(提案人)</w:t>
            </w:r>
          </w:p>
        </w:tc>
        <w:tc>
          <w:tcPr>
            <w:tcW w:w="6945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(個人或團隊)</w:t>
            </w:r>
          </w:p>
        </w:tc>
      </w:tr>
      <w:tr w:rsidR="003727DF" w:rsidTr="003727DF">
        <w:trPr>
          <w:jc w:val="center"/>
        </w:trPr>
        <w:tc>
          <w:tcPr>
            <w:tcW w:w="2689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我們發現的問題</w:t>
            </w:r>
          </w:p>
        </w:tc>
        <w:tc>
          <w:tcPr>
            <w:tcW w:w="6945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(請具體說明所發現的問題)</w:t>
            </w: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727DF" w:rsidTr="003727DF">
        <w:trPr>
          <w:jc w:val="center"/>
        </w:trPr>
        <w:tc>
          <w:tcPr>
            <w:tcW w:w="2689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我們的提案</w:t>
            </w:r>
          </w:p>
        </w:tc>
        <w:tc>
          <w:tcPr>
            <w:tcW w:w="6945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(請以50字以內說明)</w:t>
            </w: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727DF" w:rsidTr="003727DF">
        <w:trPr>
          <w:jc w:val="center"/>
        </w:trPr>
        <w:tc>
          <w:tcPr>
            <w:tcW w:w="2689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我們的提議內容或建議事項</w:t>
            </w:r>
          </w:p>
        </w:tc>
        <w:tc>
          <w:tcPr>
            <w:tcW w:w="6945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請條列式</w:t>
            </w:r>
            <w:proofErr w:type="gramEnd"/>
            <w:r>
              <w:rPr>
                <w:rFonts w:ascii="標楷體" w:eastAsia="標楷體" w:hAnsi="標楷體" w:cs="標楷體"/>
              </w:rPr>
              <w:t>整理)</w:t>
            </w: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727DF" w:rsidTr="003727DF">
        <w:trPr>
          <w:jc w:val="center"/>
        </w:trPr>
        <w:tc>
          <w:tcPr>
            <w:tcW w:w="2689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我們的相關依據</w:t>
            </w:r>
          </w:p>
        </w:tc>
        <w:tc>
          <w:tcPr>
            <w:tcW w:w="6945" w:type="dxa"/>
          </w:tcPr>
          <w:p w:rsidR="003727DF" w:rsidRDefault="003727DF" w:rsidP="00A134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(可以運用現有的法律條文、新聞報導、媒體記錄等方式呈現)</w:t>
            </w: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727DF" w:rsidTr="003727DF">
        <w:trPr>
          <w:jc w:val="center"/>
        </w:trPr>
        <w:tc>
          <w:tcPr>
            <w:tcW w:w="9634" w:type="dxa"/>
            <w:gridSpan w:val="2"/>
          </w:tcPr>
          <w:p w:rsidR="003727DF" w:rsidRDefault="003727DF" w:rsidP="00A1345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小小提醒：</w:t>
            </w:r>
          </w:p>
          <w:p w:rsidR="003727DF" w:rsidRDefault="003727DF" w:rsidP="003727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請先上網瀏覽提案成功案例，作為提案之參考</w:t>
            </w:r>
          </w:p>
          <w:p w:rsidR="003727DF" w:rsidRDefault="003727DF" w:rsidP="003727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相關提案內容撰寫完成後，需於課堂中進行分享與報告</w:t>
            </w:r>
          </w:p>
          <w:p w:rsidR="003727DF" w:rsidRDefault="003727DF" w:rsidP="003727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目標：提議→成案(5000人附議)，需透過小組的力量爭取更多支持</w:t>
            </w:r>
          </w:p>
        </w:tc>
      </w:tr>
    </w:tbl>
    <w:p w:rsidR="00302F69" w:rsidRPr="003727DF" w:rsidRDefault="00302F69"/>
    <w:sectPr w:rsidR="00302F69" w:rsidRPr="003727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D06FF"/>
    <w:multiLevelType w:val="multilevel"/>
    <w:tmpl w:val="0C127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DF"/>
    <w:rsid w:val="00302F69"/>
    <w:rsid w:val="003727DF"/>
    <w:rsid w:val="007012AC"/>
    <w:rsid w:val="00A03C34"/>
    <w:rsid w:val="00A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11B2-4EA7-4A5B-85D6-B6EEF9A0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D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大維尼</dc:creator>
  <cp:keywords/>
  <dc:description/>
  <cp:lastModifiedBy>大維尼</cp:lastModifiedBy>
  <cp:revision>1</cp:revision>
  <dcterms:created xsi:type="dcterms:W3CDTF">2020-12-21T17:58:00Z</dcterms:created>
  <dcterms:modified xsi:type="dcterms:W3CDTF">2020-12-21T17:59:00Z</dcterms:modified>
</cp:coreProperties>
</file>