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4F" w:rsidRPr="003B79A4" w:rsidRDefault="0031484F" w:rsidP="0031484F">
      <w:pPr>
        <w:pStyle w:val="a4"/>
        <w:adjustRightInd w:val="0"/>
        <w:snapToGrid w:val="0"/>
        <w:spacing w:afterLines="50" w:after="180"/>
        <w:ind w:leftChars="0" w:left="0"/>
        <w:rPr>
          <w:rFonts w:ascii="Times New Roman" w:eastAsia="標楷體" w:hAnsi="Times New Roman" w:cs="Times New Roman"/>
          <w:szCs w:val="24"/>
        </w:rPr>
      </w:pPr>
      <w:bookmarkStart w:id="0" w:name="_GoBack"/>
      <w:r w:rsidRPr="003B79A4">
        <w:rPr>
          <w:rFonts w:ascii="標楷體" w:eastAsia="標楷體" w:hAnsi="標楷體" w:cs="Times New Roman" w:hint="eastAsia"/>
          <w:szCs w:val="24"/>
          <w:bdr w:val="single" w:sz="4" w:space="0" w:color="auto"/>
        </w:rPr>
        <w:t>附件1</w:t>
      </w:r>
      <w:r w:rsidRPr="003B79A4">
        <w:rPr>
          <w:rFonts w:ascii="標楷體" w:eastAsia="標楷體" w:hAnsi="標楷體" w:cs="Times New Roman" w:hint="eastAsia"/>
          <w:szCs w:val="24"/>
        </w:rPr>
        <w:t xml:space="preserve">  </w:t>
      </w:r>
      <w:r w:rsidRPr="003B79A4">
        <w:rPr>
          <w:rFonts w:ascii="Times New Roman" w:eastAsia="標楷體" w:hAnsi="Times New Roman" w:cs="Times New Roman" w:hint="eastAsia"/>
          <w:b/>
          <w:szCs w:val="24"/>
        </w:rPr>
        <w:t>交流行前規劃流程表</w:t>
      </w:r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1165"/>
        <w:gridCol w:w="2856"/>
        <w:gridCol w:w="2595"/>
        <w:gridCol w:w="1494"/>
      </w:tblGrid>
      <w:tr w:rsidR="0031484F" w:rsidRPr="003B79A4" w:rsidTr="00285D10">
        <w:trPr>
          <w:trHeight w:val="363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bookmarkEnd w:id="0"/>
          <w:p w:rsidR="0031484F" w:rsidRPr="003B79A4" w:rsidRDefault="0031484F" w:rsidP="00285D1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b/>
                <w:szCs w:val="24"/>
              </w:rPr>
              <w:t>工作項目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84F" w:rsidRPr="003B79A4" w:rsidRDefault="0031484F" w:rsidP="00285D1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b/>
                <w:szCs w:val="24"/>
              </w:rPr>
              <w:t>工作內容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84F" w:rsidRPr="003B79A4" w:rsidRDefault="0031484F" w:rsidP="00285D1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b/>
                <w:szCs w:val="24"/>
              </w:rPr>
              <w:t>評量規劃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84F" w:rsidRPr="003B79A4" w:rsidRDefault="0031484F" w:rsidP="00285D1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b/>
                <w:szCs w:val="24"/>
              </w:rPr>
              <w:t>進度規劃</w:t>
            </w:r>
          </w:p>
        </w:tc>
      </w:tr>
      <w:tr w:rsidR="0031484F" w:rsidRPr="003B79A4" w:rsidTr="00285D10">
        <w:trPr>
          <w:trHeight w:val="2268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規劃國外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學習機構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接洽夥伴學校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如美國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Los Gatos High School)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，確認聯繫窗口。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取得同意、邀請或合作文件。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協商技職研習課程。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確認時間與地點。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針對技職研習課程設計學習紀錄單與省思紀錄表。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收集相關資料與影音紀錄機制。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設計研習滿意度調查表。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個月前完成規劃</w:t>
            </w:r>
          </w:p>
        </w:tc>
      </w:tr>
      <w:tr w:rsidR="0031484F" w:rsidRPr="003B79A4" w:rsidTr="00285D10">
        <w:trPr>
          <w:trHeight w:val="248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規劃參訪學校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或企業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確認參訪時間、地點和聯繫窗口。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取得同意、邀請或合作文件。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協商參訪內容，確認參訪條件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如人數、年齡或所需證件。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確認申請程序。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針對技職研習課程設計學習紀錄單與省思紀錄表。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設計訪談紀錄表。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設計企業參訪及各項及會提問紀錄表。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個月</w:t>
            </w: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完成</w:t>
            </w:r>
          </w:p>
        </w:tc>
      </w:tr>
      <w:tr w:rsidR="0031484F" w:rsidRPr="003B79A4" w:rsidTr="00285D10">
        <w:trPr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規劃技職學習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自備相關事務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確認課程與教學內容。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列出課程與教學需自備項目。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設計自備相關器材、材料自我檢視清單。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個月前完成</w:t>
            </w:r>
          </w:p>
        </w:tc>
      </w:tr>
      <w:tr w:rsidR="0031484F" w:rsidRPr="003B79A4" w:rsidTr="00285D10">
        <w:trPr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參與師生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對象規劃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規劃帶隊教師。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召開說明會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教師、學生及家長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提供報名相關資訊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參與條件、相關培訓時間等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資訊。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通知學生檢附相關證明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如：中低收入戶證明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個月前完成</w:t>
            </w:r>
          </w:p>
        </w:tc>
      </w:tr>
      <w:tr w:rsidR="0031484F" w:rsidRPr="003B79A4" w:rsidTr="00285D10">
        <w:trPr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行程規劃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依據國外學習機構、參訪學校或企業，規劃交流行程。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住宿與交通規劃。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相關活動預約。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4.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進行風險評估。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設計風險評估表。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個月前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完成</w:t>
            </w:r>
          </w:p>
        </w:tc>
      </w:tr>
      <w:tr w:rsidR="0031484F" w:rsidRPr="003B79A4" w:rsidTr="00285D10">
        <w:trPr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交流前課程規劃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依據交流學習目標、技職學習、企業參訪和學校參訪等行程，規劃模擬真實情境課程。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編輯教學教材，規劃師資。</w:t>
            </w:r>
          </w:p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規劃行程課程實施流程。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設計交流前行程檢核表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4F" w:rsidRPr="003B79A4" w:rsidRDefault="0031484F" w:rsidP="00285D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B79A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B79A4">
              <w:rPr>
                <w:rFonts w:ascii="Times New Roman" w:eastAsia="標楷體" w:hAnsi="Times New Roman" w:cs="Times New Roman"/>
                <w:szCs w:val="24"/>
              </w:rPr>
              <w:t>個月前完成</w:t>
            </w:r>
          </w:p>
        </w:tc>
      </w:tr>
    </w:tbl>
    <w:p w:rsidR="004824F2" w:rsidRDefault="0031484F"/>
    <w:sectPr w:rsidR="004824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4F"/>
    <w:rsid w:val="000A0078"/>
    <w:rsid w:val="0031484F"/>
    <w:rsid w:val="00B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0CA31-F352-4E4B-A901-35B85373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8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2020-12-28T07:21:00Z</dcterms:created>
  <dcterms:modified xsi:type="dcterms:W3CDTF">2020-12-28T07:21:00Z</dcterms:modified>
</cp:coreProperties>
</file>